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4B469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5A55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9490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100D0">
              <w:rPr>
                <w:b/>
                <w:sz w:val="32"/>
                <w:szCs w:val="32"/>
              </w:rPr>
              <w:t>1902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5A55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ED0831" w:rsidR="005342DC" w:rsidRPr="00491E4E" w:rsidRDefault="007100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E45A5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A8D12A2" w:rsidR="005342DC" w:rsidRPr="00491E4E" w:rsidRDefault="007100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5DD5E8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7100D0">
              <w:rPr>
                <w:b/>
                <w:szCs w:val="24"/>
              </w:rPr>
              <w:t>Nelly Ramirez</w:t>
            </w:r>
          </w:p>
          <w:p w14:paraId="4DBBDFF5" w14:textId="6FA45301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7100D0">
              <w:rPr>
                <w:b/>
                <w:szCs w:val="24"/>
              </w:rPr>
              <w:t>Patrick J. Conlin Jr.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50A23C2" w:rsidR="00F33110" w:rsidRPr="00F33110" w:rsidRDefault="007100D0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Unlawful Posting of Message</w:t>
            </w:r>
          </w:p>
          <w:p w14:paraId="77FE2E44" w14:textId="3A9D16B6" w:rsidR="00680822" w:rsidRPr="00F33110" w:rsidRDefault="007100D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Motion Hearing</w:t>
            </w:r>
          </w:p>
          <w:p w14:paraId="2AC54506" w14:textId="68413EA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100D0">
              <w:rPr>
                <w:b/>
                <w:szCs w:val="24"/>
              </w:rPr>
              <w:t>24-680 FH</w:t>
            </w:r>
          </w:p>
        </w:tc>
      </w:tr>
      <w:tr w:rsidR="00491E4E" w:rsidRPr="00491E4E" w14:paraId="534FC4F9" w14:textId="77777777" w:rsidTr="00E45A55">
        <w:trPr>
          <w:trHeight w:val="1435"/>
        </w:trPr>
        <w:tc>
          <w:tcPr>
            <w:tcW w:w="548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88DAD2C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7100D0">
              <w:rPr>
                <w:rFonts w:ascii="Arial" w:hAnsi="Arial"/>
                <w:b/>
                <w:bCs/>
                <w:sz w:val="32"/>
                <w:szCs w:val="32"/>
              </w:rPr>
              <w:t>8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FEC88C" w:rsidR="005E3624" w:rsidRPr="00491E4E" w:rsidRDefault="00E45A55" w:rsidP="001058F0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13608638" wp14:editId="7909C046">
                  <wp:extent cx="5668166" cy="457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6F5723" w:rsidR="005B7A0D" w:rsidRDefault="007100D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711BB7" w:rsidR="00AB4684" w:rsidRPr="007469C2" w:rsidRDefault="00E45A5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174C3A6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45A55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7D50B21C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 xml:space="preserve">(Subject to </w:t>
            </w:r>
            <w:r w:rsidR="007100D0" w:rsidRPr="007100D0">
              <w:rPr>
                <w:bCs/>
                <w:szCs w:val="24"/>
              </w:rPr>
              <w:t>a 2</w:t>
            </w:r>
            <w:r w:rsidRPr="007100D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94993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E45A5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828689C" w:rsidR="00E45A55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25494D54" w14:textId="77777777" w:rsidR="00E45A55" w:rsidRDefault="00E45A5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E45A55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038DA" w14:textId="77777777" w:rsidR="002E6C5A" w:rsidRDefault="002E6C5A">
      <w:pPr>
        <w:spacing w:before="0"/>
      </w:pPr>
      <w:r>
        <w:separator/>
      </w:r>
    </w:p>
  </w:endnote>
  <w:endnote w:type="continuationSeparator" w:id="0">
    <w:p w14:paraId="25CE91F2" w14:textId="77777777" w:rsidR="002E6C5A" w:rsidRDefault="002E6C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5A84" w14:textId="77777777" w:rsidR="002E6C5A" w:rsidRDefault="002E6C5A">
      <w:pPr>
        <w:spacing w:before="0"/>
      </w:pPr>
      <w:r>
        <w:separator/>
      </w:r>
    </w:p>
  </w:footnote>
  <w:footnote w:type="continuationSeparator" w:id="0">
    <w:p w14:paraId="2E31349A" w14:textId="77777777" w:rsidR="002E6C5A" w:rsidRDefault="002E6C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6C5A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2068"/>
    <w:rsid w:val="0069578E"/>
    <w:rsid w:val="006B4462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B1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2025-03-11T20:04:00Z</dcterms:created>
  <dcterms:modified xsi:type="dcterms:W3CDTF">2025-03-11T20:04:00Z</dcterms:modified>
</cp:coreProperties>
</file>