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B2A518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1737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61737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7A5537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61737">
              <w:rPr>
                <w:b/>
                <w:sz w:val="32"/>
                <w:szCs w:val="32"/>
              </w:rPr>
              <w:t>1816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61737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8945A95" w:rsidR="005342DC" w:rsidRPr="00491E4E" w:rsidRDefault="002617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7DF4253" w:rsidR="005342DC" w:rsidRPr="00491E4E" w:rsidRDefault="0026173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E05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74186D7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1737">
              <w:rPr>
                <w:b/>
                <w:sz w:val="28"/>
                <w:szCs w:val="28"/>
              </w:rPr>
              <w:t>Alyssa Bone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A5574A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1737">
              <w:rPr>
                <w:b/>
                <w:sz w:val="28"/>
                <w:szCs w:val="28"/>
              </w:rPr>
              <w:t>734-252-6522 ext. 106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D121C4A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261737">
              <w:rPr>
                <w:b/>
                <w:sz w:val="28"/>
                <w:szCs w:val="28"/>
              </w:rPr>
              <w:t>Logan Ovalle Alonso</w:t>
            </w:r>
            <w:r w:rsidR="00811CD2">
              <w:rPr>
                <w:b/>
                <w:sz w:val="28"/>
                <w:szCs w:val="28"/>
              </w:rPr>
              <w:t xml:space="preserve"> (</w:t>
            </w:r>
            <w:r w:rsidR="00261737">
              <w:rPr>
                <w:b/>
                <w:sz w:val="28"/>
                <w:szCs w:val="28"/>
              </w:rPr>
              <w:t>1216682</w:t>
            </w:r>
            <w:r w:rsidR="00811CD2">
              <w:rPr>
                <w:b/>
                <w:sz w:val="28"/>
                <w:szCs w:val="28"/>
              </w:rPr>
              <w:t>)</w:t>
            </w:r>
          </w:p>
          <w:p w14:paraId="7CE39807" w14:textId="5D24BF35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261737">
              <w:rPr>
                <w:b/>
                <w:sz w:val="28"/>
                <w:szCs w:val="28"/>
              </w:rPr>
              <w:t>Vanessa Alonso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1705A84" w:rsidR="005342DC" w:rsidRPr="00491E4E" w:rsidRDefault="0026173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 Information meeting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835AEB0" w:rsidR="005E055D" w:rsidRPr="005E055D" w:rsidRDefault="002617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ABA Insight</w:t>
            </w:r>
          </w:p>
          <w:p w14:paraId="70DFC68E" w14:textId="68F50B9E" w:rsidR="005342DC" w:rsidRPr="005E055D" w:rsidRDefault="0026173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 Harriet St.</w:t>
            </w:r>
          </w:p>
          <w:p w14:paraId="1BFE1B7C" w14:textId="0261298C" w:rsidR="005342DC" w:rsidRPr="00491E4E" w:rsidRDefault="0026173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0D56B3E" w:rsidR="005E3624" w:rsidRPr="00491E4E" w:rsidRDefault="0026173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6800A8E" wp14:editId="3921CC1E">
                  <wp:extent cx="5887272" cy="495369"/>
                  <wp:effectExtent l="0" t="0" r="0" b="0"/>
                  <wp:docPr id="11634305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3430573" name="Picture 116343057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1F23BA3" w:rsidR="005B7A0D" w:rsidRDefault="0026173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5E05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ACA4087" w:rsidR="00AB4684" w:rsidRPr="007469C2" w:rsidRDefault="0026173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C1A78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7A0289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11CD2">
              <w:rPr>
                <w:bCs/>
                <w:szCs w:val="24"/>
              </w:rPr>
              <w:t>4</w:t>
            </w:r>
            <w:r w:rsidR="0026173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AC83E" w14:textId="77777777" w:rsidR="00CC08F5" w:rsidRDefault="00CC08F5">
      <w:pPr>
        <w:spacing w:before="0"/>
      </w:pPr>
      <w:r>
        <w:separator/>
      </w:r>
    </w:p>
  </w:endnote>
  <w:endnote w:type="continuationSeparator" w:id="0">
    <w:p w14:paraId="0886F676" w14:textId="77777777" w:rsidR="00CC08F5" w:rsidRDefault="00CC08F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0000" w14:textId="77777777" w:rsidR="00CC08F5" w:rsidRDefault="00CC08F5">
      <w:pPr>
        <w:spacing w:before="0"/>
      </w:pPr>
      <w:r>
        <w:separator/>
      </w:r>
    </w:p>
  </w:footnote>
  <w:footnote w:type="continuationSeparator" w:id="0">
    <w:p w14:paraId="126DBC95" w14:textId="77777777" w:rsidR="00CC08F5" w:rsidRDefault="00CC08F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1737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06B2D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08F5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2025-02-27T16:43:00Z</dcterms:created>
  <dcterms:modified xsi:type="dcterms:W3CDTF">2025-02-27T16:43:00Z</dcterms:modified>
</cp:coreProperties>
</file>