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2E8D80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D173F">
        <w:rPr>
          <w:rFonts w:ascii="Calibri" w:hAnsi="Calibri"/>
          <w:b/>
          <w:bCs/>
          <w:sz w:val="36"/>
          <w:szCs w:val="36"/>
        </w:rPr>
        <w:t>SHERRY KAIAL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D173F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X="-195" w:tblpY="989"/>
        <w:tblW w:w="1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9"/>
        <w:gridCol w:w="6117"/>
      </w:tblGrid>
      <w:tr w:rsidR="00491E4E" w:rsidRPr="00491E4E" w14:paraId="2AC54504" w14:textId="77777777" w:rsidTr="009D173F">
        <w:trPr>
          <w:trHeight w:val="440"/>
        </w:trPr>
        <w:tc>
          <w:tcPr>
            <w:tcW w:w="11260" w:type="dxa"/>
            <w:gridSpan w:val="2"/>
          </w:tcPr>
          <w:p w14:paraId="2AC54503" w14:textId="61A5383B" w:rsidR="005342DC" w:rsidRPr="00491E4E" w:rsidRDefault="005342DC" w:rsidP="009D173F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</w:t>
            </w:r>
            <w:proofErr w:type="gramStart"/>
            <w:r w:rsidRPr="00491E4E">
              <w:rPr>
                <w:b/>
                <w:sz w:val="32"/>
                <w:szCs w:val="32"/>
              </w:rPr>
              <w:t>:  4</w:t>
            </w:r>
            <w:r w:rsidR="00D80A97">
              <w:rPr>
                <w:b/>
                <w:sz w:val="32"/>
                <w:szCs w:val="32"/>
              </w:rPr>
              <w:t>1</w:t>
            </w:r>
            <w:r w:rsidR="009D173F">
              <w:rPr>
                <w:b/>
                <w:sz w:val="32"/>
                <w:szCs w:val="32"/>
              </w:rPr>
              <w:t>777</w:t>
            </w:r>
            <w:proofErr w:type="gramEnd"/>
            <w:r w:rsidRPr="00491E4E">
              <w:rPr>
                <w:b/>
                <w:sz w:val="32"/>
                <w:szCs w:val="32"/>
              </w:rPr>
              <w:t xml:space="preserve"> </w:t>
            </w:r>
            <w:proofErr w:type="gramStart"/>
            <w:r w:rsidRPr="00491E4E">
              <w:rPr>
                <w:b/>
                <w:sz w:val="32"/>
                <w:szCs w:val="32"/>
              </w:rPr>
              <w:t xml:space="preserve">- </w:t>
            </w:r>
            <w:r w:rsidR="009D173F">
              <w:rPr>
                <w:b/>
                <w:sz w:val="32"/>
                <w:szCs w:val="32"/>
              </w:rPr>
              <w:t xml:space="preserve"> ARABIC</w:t>
            </w:r>
            <w:proofErr w:type="gramEnd"/>
          </w:p>
        </w:tc>
      </w:tr>
      <w:tr w:rsidR="00491E4E" w:rsidRPr="00491E4E" w14:paraId="2AC54507" w14:textId="77777777" w:rsidTr="009D173F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9D173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D1E69F7" w:rsidR="005342DC" w:rsidRPr="00491E4E" w:rsidRDefault="009D173F" w:rsidP="009D173F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Friday</w:t>
            </w:r>
            <w:r w:rsidR="005342DC" w:rsidRPr="00491E4E">
              <w:rPr>
                <w:b/>
                <w:sz w:val="36"/>
                <w:szCs w:val="36"/>
              </w:rPr>
              <w:t>, February 2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B39FA28" w:rsidR="005342DC" w:rsidRPr="00491E4E" w:rsidRDefault="009D173F" w:rsidP="009D173F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11:00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55" w:type="dxa"/>
            <w:vMerge w:val="restart"/>
          </w:tcPr>
          <w:p w14:paraId="09D5174F" w14:textId="18B1BC9F" w:rsidR="005342DC" w:rsidRPr="00F45F68" w:rsidRDefault="005342DC" w:rsidP="009D173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0B8E937E" w:rsidR="005342DC" w:rsidRPr="009D173F" w:rsidRDefault="009D173F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9D173F">
              <w:rPr>
                <w:b/>
                <w:sz w:val="28"/>
                <w:szCs w:val="28"/>
              </w:rPr>
              <w:t>Washtenaw County Community Mental Health</w:t>
            </w:r>
          </w:p>
          <w:p w14:paraId="3D1D2400" w14:textId="1A74B366" w:rsidR="007469C2" w:rsidRPr="00F45F68" w:rsidRDefault="009D173F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 Staff, Belinda Scott</w:t>
            </w:r>
          </w:p>
          <w:p w14:paraId="036030D1" w14:textId="737F7A2C" w:rsidR="00522B91" w:rsidRPr="00F45F68" w:rsidRDefault="00D80A97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06063">
              <w:rPr>
                <w:b/>
                <w:sz w:val="28"/>
                <w:szCs w:val="28"/>
              </w:rPr>
              <w:t>734-</w:t>
            </w:r>
            <w:r w:rsidR="009D173F">
              <w:rPr>
                <w:b/>
                <w:sz w:val="28"/>
                <w:szCs w:val="28"/>
              </w:rPr>
              <w:t>544-3050</w:t>
            </w:r>
          </w:p>
          <w:p w14:paraId="533AC06A" w14:textId="77777777" w:rsidR="005342DC" w:rsidRPr="00491E4E" w:rsidRDefault="005342DC" w:rsidP="009D173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9D173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6B3D764" w:rsidR="005342DC" w:rsidRPr="00491E4E" w:rsidRDefault="00C06063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Consumer, </w:t>
            </w:r>
            <w:r w:rsidR="009D173F">
              <w:rPr>
                <w:b/>
                <w:sz w:val="28"/>
                <w:szCs w:val="28"/>
              </w:rPr>
              <w:t xml:space="preserve">Diana Al </w:t>
            </w:r>
            <w:proofErr w:type="spellStart"/>
            <w:r w:rsidR="009D173F">
              <w:rPr>
                <w:b/>
                <w:sz w:val="28"/>
                <w:szCs w:val="28"/>
              </w:rPr>
              <w:t>Bairmani</w:t>
            </w:r>
            <w:proofErr w:type="spellEnd"/>
          </w:p>
          <w:p w14:paraId="7CE39807" w14:textId="1D1052CC" w:rsidR="005342DC" w:rsidRPr="00491E4E" w:rsidRDefault="00C06063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ID # </w:t>
            </w:r>
            <w:r w:rsidR="009D173F">
              <w:rPr>
                <w:b/>
                <w:sz w:val="28"/>
                <w:szCs w:val="28"/>
              </w:rPr>
              <w:t>1219280</w:t>
            </w:r>
          </w:p>
          <w:p w14:paraId="424C474B" w14:textId="77777777" w:rsidR="005342DC" w:rsidRPr="00491E4E" w:rsidRDefault="005342DC" w:rsidP="009D173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BD25B07" w:rsidR="005342DC" w:rsidRPr="00491E4E" w:rsidRDefault="00C06063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Psychiatric Evaluation</w:t>
            </w:r>
          </w:p>
        </w:tc>
      </w:tr>
      <w:tr w:rsidR="00491E4E" w:rsidRPr="00491E4E" w14:paraId="534FC4F9" w14:textId="77777777" w:rsidTr="009D173F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9D173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272272B" w:rsidR="005342DC" w:rsidRPr="00CD6EC1" w:rsidRDefault="00C06063" w:rsidP="009D173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WCCMH</w:t>
            </w:r>
          </w:p>
          <w:p w14:paraId="70DFC68E" w14:textId="3392E684" w:rsidR="005342DC" w:rsidRPr="00CD6EC1" w:rsidRDefault="00C06063" w:rsidP="009D173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555 Towner Ave</w:t>
            </w:r>
          </w:p>
          <w:p w14:paraId="1BFE1B7C" w14:textId="1E77E720" w:rsidR="005342DC" w:rsidRPr="00491E4E" w:rsidRDefault="00D80A97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955" w:type="dxa"/>
            <w:vMerge/>
          </w:tcPr>
          <w:p w14:paraId="7E71156C" w14:textId="57D7521F" w:rsidR="005342DC" w:rsidRPr="00491E4E" w:rsidRDefault="005342DC" w:rsidP="009D173F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9D173F">
        <w:trPr>
          <w:trHeight w:val="894"/>
        </w:trPr>
        <w:tc>
          <w:tcPr>
            <w:tcW w:w="11260" w:type="dxa"/>
            <w:gridSpan w:val="2"/>
          </w:tcPr>
          <w:p w14:paraId="1068BBAE" w14:textId="1C138476" w:rsidR="005E3624" w:rsidRPr="00491E4E" w:rsidRDefault="009D173F" w:rsidP="009D173F">
            <w:pPr>
              <w:tabs>
                <w:tab w:val="left" w:pos="675"/>
              </w:tabs>
              <w:ind w:firstLine="0"/>
              <w:jc w:val="left"/>
              <w:rPr>
                <w:b/>
                <w:sz w:val="28"/>
              </w:rPr>
            </w:pPr>
            <w:r w:rsidRPr="009D173F">
              <w:rPr>
                <w:b/>
                <w:sz w:val="28"/>
              </w:rPr>
              <w:drawing>
                <wp:inline distT="0" distB="0" distL="0" distR="0" wp14:anchorId="4184B419" wp14:editId="1AFDF7AE">
                  <wp:extent cx="7161530" cy="675640"/>
                  <wp:effectExtent l="0" t="0" r="1270" b="0"/>
                  <wp:docPr id="7591454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14548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1530" cy="67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A619E03" w:rsidR="005B7A0D" w:rsidRDefault="00D80A9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5B7A0D">
              <w:rPr>
                <w:b/>
                <w:szCs w:val="24"/>
              </w:rPr>
              <w:t>:</w:t>
            </w:r>
            <w:r w:rsidR="009D173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EC7C2" w14:textId="77777777" w:rsidR="009E2187" w:rsidRDefault="009E2187">
      <w:pPr>
        <w:spacing w:before="0"/>
      </w:pPr>
      <w:r>
        <w:separator/>
      </w:r>
    </w:p>
  </w:endnote>
  <w:endnote w:type="continuationSeparator" w:id="0">
    <w:p w14:paraId="4DE658D2" w14:textId="77777777" w:rsidR="009E2187" w:rsidRDefault="009E218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A55A8" w14:textId="77777777" w:rsidR="009E2187" w:rsidRDefault="009E2187">
      <w:pPr>
        <w:spacing w:before="0"/>
      </w:pPr>
      <w:r>
        <w:separator/>
      </w:r>
    </w:p>
  </w:footnote>
  <w:footnote w:type="continuationSeparator" w:id="0">
    <w:p w14:paraId="0AA4BD16" w14:textId="77777777" w:rsidR="009E2187" w:rsidRDefault="009E218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31C8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4D75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54544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73F"/>
    <w:rsid w:val="009D19EC"/>
    <w:rsid w:val="009D7766"/>
    <w:rsid w:val="009E2187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0606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2025-02-26T21:46:00Z</dcterms:created>
  <dcterms:modified xsi:type="dcterms:W3CDTF">2025-02-26T21:46:00Z</dcterms:modified>
</cp:coreProperties>
</file>